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6748"/>
      </w:tblGrid>
      <w:tr w:rsidR="001C3B0E" w:rsidRPr="00B967C8" w:rsidTr="00056ACF">
        <w:tc>
          <w:tcPr>
            <w:tcW w:w="2310" w:type="dxa"/>
            <w:shd w:val="clear" w:color="auto" w:fill="808080" w:themeFill="background1" w:themeFillShade="80"/>
          </w:tcPr>
          <w:p w:rsidR="001C3B0E" w:rsidRPr="00B967C8" w:rsidRDefault="001C3B0E" w:rsidP="00547DB8">
            <w:pPr>
              <w:rPr>
                <w:rFonts w:ascii="Century Gothic" w:hAnsi="Century Gothic"/>
                <w:color w:val="FFFFFF" w:themeColor="background1"/>
                <w:szCs w:val="20"/>
              </w:rPr>
            </w:pPr>
            <w:r w:rsidRPr="00B967C8">
              <w:rPr>
                <w:rFonts w:ascii="Century Gothic" w:hAnsi="Century Gothic"/>
                <w:color w:val="FFFFFF" w:themeColor="background1"/>
                <w:szCs w:val="20"/>
              </w:rPr>
              <w:t>Main location</w:t>
            </w:r>
          </w:p>
        </w:tc>
        <w:tc>
          <w:tcPr>
            <w:tcW w:w="6932" w:type="dxa"/>
          </w:tcPr>
          <w:p w:rsidR="001C3B0E" w:rsidRPr="00B967C8" w:rsidRDefault="00B10300" w:rsidP="00547DB8">
            <w:pPr>
              <w:rPr>
                <w:rFonts w:ascii="Century Gothic" w:hAnsi="Century Gothic"/>
                <w:szCs w:val="20"/>
              </w:rPr>
            </w:pPr>
            <w:r w:rsidRPr="00B967C8">
              <w:rPr>
                <w:rFonts w:ascii="Century Gothic" w:hAnsi="Century Gothic"/>
                <w:szCs w:val="20"/>
              </w:rPr>
              <w:t xml:space="preserve">Portland College </w:t>
            </w:r>
            <w:r w:rsidR="00B85DD8">
              <w:rPr>
                <w:rFonts w:ascii="Century Gothic" w:hAnsi="Century Gothic"/>
                <w:szCs w:val="20"/>
              </w:rPr>
              <w:t>Nottingham Campus</w:t>
            </w:r>
          </w:p>
        </w:tc>
      </w:tr>
      <w:tr w:rsidR="001C3B0E" w:rsidRPr="00B967C8" w:rsidTr="0064155C">
        <w:tc>
          <w:tcPr>
            <w:tcW w:w="2310" w:type="dxa"/>
            <w:shd w:val="clear" w:color="auto" w:fill="808080" w:themeFill="background1" w:themeFillShade="80"/>
          </w:tcPr>
          <w:p w:rsidR="001C3B0E" w:rsidRPr="00B967C8" w:rsidRDefault="001C3B0E" w:rsidP="00547DB8">
            <w:pPr>
              <w:rPr>
                <w:rFonts w:ascii="Century Gothic" w:hAnsi="Century Gothic"/>
                <w:szCs w:val="20"/>
              </w:rPr>
            </w:pPr>
            <w:r w:rsidRPr="00B967C8">
              <w:rPr>
                <w:rFonts w:ascii="Century Gothic" w:hAnsi="Century Gothic"/>
                <w:color w:val="FFFFFF" w:themeColor="background1"/>
                <w:szCs w:val="20"/>
              </w:rPr>
              <w:t xml:space="preserve">Hours </w:t>
            </w:r>
          </w:p>
        </w:tc>
        <w:tc>
          <w:tcPr>
            <w:tcW w:w="6932" w:type="dxa"/>
          </w:tcPr>
          <w:p w:rsidR="001C3B0E" w:rsidRPr="00B967C8" w:rsidRDefault="00D82960" w:rsidP="00547DB8">
            <w:pPr>
              <w:rPr>
                <w:rFonts w:ascii="Century Gothic" w:hAnsi="Century Gothic"/>
                <w:szCs w:val="20"/>
              </w:rPr>
            </w:pPr>
            <w:r w:rsidRPr="00B967C8">
              <w:rPr>
                <w:rFonts w:ascii="Century Gothic" w:hAnsi="Century Gothic"/>
                <w:szCs w:val="20"/>
              </w:rPr>
              <w:t>Vari</w:t>
            </w:r>
            <w:r w:rsidR="00F2592F" w:rsidRPr="00B967C8">
              <w:rPr>
                <w:rFonts w:ascii="Century Gothic" w:hAnsi="Century Gothic"/>
                <w:szCs w:val="20"/>
              </w:rPr>
              <w:t>able</w:t>
            </w:r>
            <w:r w:rsidR="00300BE9" w:rsidRPr="00B967C8">
              <w:rPr>
                <w:rFonts w:ascii="Century Gothic" w:hAnsi="Century Gothic"/>
                <w:szCs w:val="20"/>
              </w:rPr>
              <w:t xml:space="preserve"> –</w:t>
            </w:r>
            <w:r w:rsidR="00792D22" w:rsidRPr="00B967C8">
              <w:rPr>
                <w:rFonts w:ascii="Century Gothic" w:hAnsi="Century Gothic"/>
                <w:szCs w:val="20"/>
              </w:rPr>
              <w:t xml:space="preserve"> </w:t>
            </w:r>
            <w:r w:rsidR="007F2D61">
              <w:rPr>
                <w:rFonts w:ascii="Century Gothic" w:hAnsi="Century Gothic"/>
                <w:szCs w:val="20"/>
              </w:rPr>
              <w:t xml:space="preserve">Monday </w:t>
            </w:r>
            <w:r w:rsidR="00431B14">
              <w:rPr>
                <w:rFonts w:ascii="Century Gothic" w:hAnsi="Century Gothic"/>
                <w:szCs w:val="20"/>
              </w:rPr>
              <w:t>–</w:t>
            </w:r>
            <w:r w:rsidR="007F2D61">
              <w:rPr>
                <w:rFonts w:ascii="Century Gothic" w:hAnsi="Century Gothic"/>
                <w:szCs w:val="20"/>
              </w:rPr>
              <w:t xml:space="preserve"> </w:t>
            </w:r>
            <w:r w:rsidR="00431B14">
              <w:rPr>
                <w:rFonts w:ascii="Century Gothic" w:hAnsi="Century Gothic"/>
                <w:szCs w:val="20"/>
              </w:rPr>
              <w:t>Friday</w:t>
            </w:r>
          </w:p>
        </w:tc>
      </w:tr>
      <w:tr w:rsidR="001C3B0E" w:rsidRPr="00B967C8" w:rsidTr="00632BA5">
        <w:tc>
          <w:tcPr>
            <w:tcW w:w="2310" w:type="dxa"/>
            <w:shd w:val="clear" w:color="auto" w:fill="808080" w:themeFill="background1" w:themeFillShade="80"/>
          </w:tcPr>
          <w:p w:rsidR="001C3B0E" w:rsidRPr="00B967C8" w:rsidRDefault="001C3B0E" w:rsidP="00547DB8">
            <w:pPr>
              <w:rPr>
                <w:rFonts w:ascii="Century Gothic" w:hAnsi="Century Gothic"/>
                <w:szCs w:val="20"/>
              </w:rPr>
            </w:pPr>
            <w:r w:rsidRPr="00B967C8">
              <w:rPr>
                <w:rFonts w:ascii="Century Gothic" w:hAnsi="Century Gothic"/>
                <w:color w:val="FFFFFF" w:themeColor="background1"/>
                <w:szCs w:val="20"/>
              </w:rPr>
              <w:t>Reports to</w:t>
            </w:r>
          </w:p>
        </w:tc>
        <w:tc>
          <w:tcPr>
            <w:tcW w:w="6932" w:type="dxa"/>
          </w:tcPr>
          <w:p w:rsidR="001C3B0E" w:rsidRPr="00B967C8" w:rsidRDefault="00B85DD8" w:rsidP="00547DB8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Enterprises Manager</w:t>
            </w:r>
          </w:p>
        </w:tc>
      </w:tr>
      <w:tr w:rsidR="00300BE9" w:rsidRPr="00B967C8" w:rsidTr="00632BA5">
        <w:tc>
          <w:tcPr>
            <w:tcW w:w="2310" w:type="dxa"/>
            <w:shd w:val="clear" w:color="auto" w:fill="808080" w:themeFill="background1" w:themeFillShade="80"/>
          </w:tcPr>
          <w:p w:rsidR="00300BE9" w:rsidRPr="00B967C8" w:rsidRDefault="00300BE9" w:rsidP="00547DB8">
            <w:pPr>
              <w:rPr>
                <w:rFonts w:ascii="Century Gothic" w:hAnsi="Century Gothic"/>
                <w:color w:val="FFFFFF" w:themeColor="background1"/>
                <w:szCs w:val="20"/>
              </w:rPr>
            </w:pPr>
            <w:r w:rsidRPr="00B967C8">
              <w:rPr>
                <w:rFonts w:ascii="Century Gothic" w:hAnsi="Century Gothic"/>
                <w:color w:val="FFFFFF" w:themeColor="background1"/>
                <w:szCs w:val="20"/>
              </w:rPr>
              <w:t>Start date</w:t>
            </w:r>
          </w:p>
        </w:tc>
        <w:tc>
          <w:tcPr>
            <w:tcW w:w="6932" w:type="dxa"/>
          </w:tcPr>
          <w:p w:rsidR="00300BE9" w:rsidRPr="00B967C8" w:rsidRDefault="007F2D61" w:rsidP="00547DB8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Immediately </w:t>
            </w:r>
          </w:p>
        </w:tc>
      </w:tr>
    </w:tbl>
    <w:p w:rsidR="001E6E1F" w:rsidRPr="00B967C8" w:rsidRDefault="00903B04" w:rsidP="00547DB8">
      <w:pPr>
        <w:spacing w:after="0"/>
        <w:rPr>
          <w:rFonts w:ascii="Century Gothic" w:hAnsi="Century Gothic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30C2" w:rsidRPr="00B967C8" w:rsidTr="00F26FF6">
        <w:tc>
          <w:tcPr>
            <w:tcW w:w="9242" w:type="dxa"/>
          </w:tcPr>
          <w:p w:rsidR="00903B04" w:rsidRPr="00903B04" w:rsidRDefault="00903B04" w:rsidP="00903B04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We are expanding our </w:t>
            </w:r>
            <w:r w:rsidRPr="00903B04">
              <w:rPr>
                <w:rFonts w:ascii="Century Gothic" w:hAnsi="Century Gothic"/>
                <w:szCs w:val="20"/>
              </w:rPr>
              <w:t>specialist Further Education provision into Nottingham, bringing the Outstanding Portland experience to even more people. Our new Nottingham Campus on Forest Road West will offer a range of program</w:t>
            </w:r>
            <w:r>
              <w:rPr>
                <w:rFonts w:ascii="Century Gothic" w:hAnsi="Century Gothic"/>
                <w:szCs w:val="20"/>
              </w:rPr>
              <w:t>mes</w:t>
            </w:r>
            <w:r w:rsidRPr="00903B04">
              <w:rPr>
                <w:rFonts w:ascii="Century Gothic" w:hAnsi="Century Gothic"/>
                <w:szCs w:val="20"/>
              </w:rPr>
              <w:t xml:space="preserve"> for learners of all levels, including work experience, Supported Internships, and Preparation for Adulthood sessions, all designed to support employability, independence, and personal growth.</w:t>
            </w:r>
          </w:p>
          <w:p w:rsidR="00903B04" w:rsidRPr="00903B04" w:rsidRDefault="00903B04" w:rsidP="00903B04">
            <w:pPr>
              <w:rPr>
                <w:rFonts w:ascii="Century Gothic" w:hAnsi="Century Gothic"/>
                <w:szCs w:val="20"/>
              </w:rPr>
            </w:pPr>
          </w:p>
          <w:p w:rsidR="00E660F8" w:rsidRDefault="00903B04" w:rsidP="00903B04">
            <w:pPr>
              <w:rPr>
                <w:rFonts w:ascii="Century Gothic" w:hAnsi="Century Gothic"/>
                <w:szCs w:val="20"/>
              </w:rPr>
            </w:pPr>
            <w:r w:rsidRPr="00903B04">
              <w:rPr>
                <w:rFonts w:ascii="Century Gothic" w:hAnsi="Century Gothic"/>
                <w:szCs w:val="20"/>
              </w:rPr>
              <w:t>We are looking for a dedicated Grounds Maintenance Assistant to help maintain the condition of our new campus. This role is crucial for ensuring a welcoming and safe environment for our learners, staff, and visitors.</w:t>
            </w:r>
          </w:p>
          <w:p w:rsidR="00903B04" w:rsidRDefault="00903B04" w:rsidP="00903B04">
            <w:pPr>
              <w:rPr>
                <w:rFonts w:ascii="Century Gothic" w:hAnsi="Century Gothic"/>
                <w:szCs w:val="20"/>
              </w:rPr>
            </w:pPr>
          </w:p>
          <w:p w:rsidR="00903B04" w:rsidRPr="00B967C8" w:rsidRDefault="00903B04" w:rsidP="00903B04">
            <w:pPr>
              <w:rPr>
                <w:rFonts w:ascii="Century Gothic" w:hAnsi="Century Gothic"/>
                <w:szCs w:val="20"/>
              </w:rPr>
            </w:pPr>
            <w:r w:rsidRPr="00903B04">
              <w:rPr>
                <w:rFonts w:ascii="Century Gothic" w:hAnsi="Century Gothic"/>
                <w:szCs w:val="20"/>
              </w:rPr>
              <w:t>Join us in creating a pleasant and well-maintained campus environment that supports the educational and personal development of our learners</w:t>
            </w:r>
            <w:r>
              <w:rPr>
                <w:rFonts w:ascii="Century Gothic" w:hAnsi="Century Gothic"/>
                <w:szCs w:val="20"/>
              </w:rPr>
              <w:t>.</w:t>
            </w:r>
            <w:bookmarkStart w:id="0" w:name="_GoBack"/>
            <w:bookmarkEnd w:id="0"/>
          </w:p>
        </w:tc>
      </w:tr>
      <w:tr w:rsidR="00C230C2" w:rsidRPr="00B967C8" w:rsidTr="00F26FF6">
        <w:tc>
          <w:tcPr>
            <w:tcW w:w="9242" w:type="dxa"/>
            <w:shd w:val="clear" w:color="auto" w:fill="808080" w:themeFill="background1" w:themeFillShade="80"/>
          </w:tcPr>
          <w:p w:rsidR="00C230C2" w:rsidRPr="00B967C8" w:rsidRDefault="00C230C2" w:rsidP="009A7901">
            <w:pPr>
              <w:rPr>
                <w:rFonts w:ascii="Century Gothic" w:hAnsi="Century Gothic"/>
                <w:color w:val="FFFFFF" w:themeColor="background1"/>
                <w:szCs w:val="20"/>
              </w:rPr>
            </w:pPr>
            <w:r w:rsidRPr="00B967C8">
              <w:rPr>
                <w:rFonts w:ascii="Century Gothic" w:hAnsi="Century Gothic"/>
                <w:color w:val="FFFFFF" w:themeColor="background1"/>
                <w:szCs w:val="20"/>
              </w:rPr>
              <w:t>What you will be doing</w:t>
            </w:r>
          </w:p>
        </w:tc>
      </w:tr>
      <w:tr w:rsidR="00C230C2" w:rsidRPr="00B967C8" w:rsidTr="00F26FF6">
        <w:tc>
          <w:tcPr>
            <w:tcW w:w="9242" w:type="dxa"/>
            <w:shd w:val="clear" w:color="auto" w:fill="FFFFFF" w:themeFill="background1"/>
          </w:tcPr>
          <w:p w:rsidR="00903B04" w:rsidRPr="00903B04" w:rsidRDefault="00903B04" w:rsidP="00903B0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Century Gothic" w:hAnsi="Century Gothic" w:cs="Tahoma"/>
                <w:bCs/>
                <w:szCs w:val="20"/>
              </w:rPr>
            </w:pPr>
            <w:r w:rsidRPr="00903B04">
              <w:rPr>
                <w:rFonts w:ascii="Century Gothic" w:hAnsi="Century Gothic" w:cs="Tahoma"/>
                <w:bCs/>
                <w:szCs w:val="20"/>
              </w:rPr>
              <w:t>Weeding flower borders and garden areas</w:t>
            </w:r>
          </w:p>
          <w:p w:rsidR="00903B04" w:rsidRPr="00903B04" w:rsidRDefault="00903B04" w:rsidP="00903B0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Century Gothic" w:hAnsi="Century Gothic" w:cs="Tahoma"/>
                <w:bCs/>
                <w:szCs w:val="20"/>
              </w:rPr>
            </w:pPr>
            <w:r w:rsidRPr="00903B04">
              <w:rPr>
                <w:rFonts w:ascii="Century Gothic" w:hAnsi="Century Gothic" w:cs="Tahoma"/>
                <w:bCs/>
                <w:szCs w:val="20"/>
              </w:rPr>
              <w:t>Sweeping and litter picking around the building, car park, and pavement</w:t>
            </w:r>
          </w:p>
          <w:p w:rsidR="00903B04" w:rsidRPr="00903B04" w:rsidRDefault="00903B04" w:rsidP="00903B0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Century Gothic" w:hAnsi="Century Gothic" w:cs="Tahoma"/>
                <w:bCs/>
                <w:szCs w:val="20"/>
              </w:rPr>
            </w:pPr>
            <w:r w:rsidRPr="00903B04">
              <w:rPr>
                <w:rFonts w:ascii="Century Gothic" w:hAnsi="Century Gothic" w:cs="Tahoma"/>
                <w:bCs/>
                <w:szCs w:val="20"/>
              </w:rPr>
              <w:t>Cleaning outdoor steps from fire exits, including scrubbing and removing debris</w:t>
            </w:r>
          </w:p>
          <w:p w:rsidR="00903B04" w:rsidRPr="00903B04" w:rsidRDefault="00903B04" w:rsidP="00903B0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Century Gothic" w:hAnsi="Century Gothic" w:cs="Tahoma"/>
                <w:bCs/>
                <w:szCs w:val="20"/>
              </w:rPr>
            </w:pPr>
            <w:r w:rsidRPr="00903B04">
              <w:rPr>
                <w:rFonts w:ascii="Century Gothic" w:hAnsi="Century Gothic" w:cs="Tahoma"/>
                <w:bCs/>
                <w:szCs w:val="20"/>
              </w:rPr>
              <w:t>Maintaining and emptying outdoor bins</w:t>
            </w:r>
          </w:p>
          <w:p w:rsidR="00903B04" w:rsidRPr="00903B04" w:rsidRDefault="00903B04" w:rsidP="00903B0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Century Gothic" w:hAnsi="Century Gothic" w:cs="Tahoma"/>
                <w:bCs/>
                <w:szCs w:val="20"/>
              </w:rPr>
            </w:pPr>
            <w:r w:rsidRPr="00903B04">
              <w:rPr>
                <w:rFonts w:ascii="Century Gothic" w:hAnsi="Century Gothic" w:cs="Tahoma"/>
                <w:bCs/>
                <w:szCs w:val="20"/>
              </w:rPr>
              <w:t>Trimming and edging grass and bushes</w:t>
            </w:r>
          </w:p>
          <w:p w:rsidR="00903B04" w:rsidRPr="00903B04" w:rsidRDefault="00903B04" w:rsidP="00903B0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Century Gothic" w:hAnsi="Century Gothic" w:cs="Tahoma"/>
                <w:bCs/>
                <w:szCs w:val="20"/>
              </w:rPr>
            </w:pPr>
            <w:r w:rsidRPr="00903B04">
              <w:rPr>
                <w:rFonts w:ascii="Century Gothic" w:hAnsi="Century Gothic" w:cs="Tahoma"/>
                <w:bCs/>
                <w:szCs w:val="20"/>
              </w:rPr>
              <w:t>Clearing and removing fallen leaves and branches</w:t>
            </w:r>
          </w:p>
          <w:p w:rsidR="00431B14" w:rsidRPr="00AB17E3" w:rsidRDefault="00903B04" w:rsidP="00903B0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Century Gothic" w:hAnsi="Century Gothic" w:cs="Tahoma"/>
                <w:b/>
                <w:bCs/>
                <w:szCs w:val="20"/>
              </w:rPr>
            </w:pPr>
            <w:r w:rsidRPr="00903B04">
              <w:rPr>
                <w:rFonts w:ascii="Century Gothic" w:hAnsi="Century Gothic" w:cs="Tahoma"/>
                <w:bCs/>
                <w:szCs w:val="20"/>
              </w:rPr>
              <w:t>Checking and reporting any maintenance issues or safety hazards</w:t>
            </w:r>
          </w:p>
        </w:tc>
      </w:tr>
    </w:tbl>
    <w:p w:rsidR="00C230C2" w:rsidRPr="00B967C8" w:rsidRDefault="00C230C2" w:rsidP="00547DB8">
      <w:pPr>
        <w:spacing w:after="0"/>
        <w:rPr>
          <w:rFonts w:ascii="Century Gothic" w:hAnsi="Century Gothic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7F66" w:rsidRPr="00B967C8" w:rsidTr="002B7F66">
        <w:tc>
          <w:tcPr>
            <w:tcW w:w="9242" w:type="dxa"/>
            <w:shd w:val="clear" w:color="auto" w:fill="808080" w:themeFill="background1" w:themeFillShade="80"/>
          </w:tcPr>
          <w:p w:rsidR="002B7F66" w:rsidRPr="00B967C8" w:rsidRDefault="002B7F66" w:rsidP="00547DB8">
            <w:pPr>
              <w:rPr>
                <w:rFonts w:ascii="Century Gothic" w:hAnsi="Century Gothic"/>
                <w:color w:val="FFFFFF" w:themeColor="background1"/>
                <w:szCs w:val="20"/>
              </w:rPr>
            </w:pPr>
            <w:r w:rsidRPr="00B967C8">
              <w:rPr>
                <w:rFonts w:ascii="Century Gothic" w:hAnsi="Century Gothic"/>
                <w:color w:val="FFFFFF" w:themeColor="background1"/>
                <w:szCs w:val="20"/>
              </w:rPr>
              <w:t>Other information</w:t>
            </w:r>
          </w:p>
        </w:tc>
      </w:tr>
      <w:tr w:rsidR="002B7F66" w:rsidRPr="00B967C8" w:rsidTr="00547DB8">
        <w:tc>
          <w:tcPr>
            <w:tcW w:w="9242" w:type="dxa"/>
            <w:shd w:val="clear" w:color="auto" w:fill="FFFFFF" w:themeFill="background1"/>
          </w:tcPr>
          <w:p w:rsidR="00613B69" w:rsidRPr="00613B69" w:rsidRDefault="00613B69" w:rsidP="00613B69">
            <w:pPr>
              <w:pStyle w:val="Default"/>
              <w:rPr>
                <w:rFonts w:ascii="Century Gothic" w:hAnsi="Century Gothic"/>
                <w:sz w:val="22"/>
                <w:szCs w:val="20"/>
              </w:rPr>
            </w:pPr>
            <w:r w:rsidRPr="00613B69">
              <w:rPr>
                <w:rFonts w:ascii="Century Gothic" w:hAnsi="Century Gothic"/>
                <w:sz w:val="22"/>
                <w:szCs w:val="20"/>
              </w:rPr>
              <w:t>Working relevant hours to support business needs a</w:t>
            </w:r>
            <w:r w:rsidR="00B85DD8">
              <w:rPr>
                <w:rFonts w:ascii="Century Gothic" w:hAnsi="Century Gothic"/>
                <w:sz w:val="22"/>
                <w:szCs w:val="20"/>
              </w:rPr>
              <w:t>re</w:t>
            </w:r>
            <w:r w:rsidRPr="00613B69">
              <w:rPr>
                <w:rFonts w:ascii="Century Gothic" w:hAnsi="Century Gothic"/>
                <w:sz w:val="22"/>
                <w:szCs w:val="20"/>
              </w:rPr>
              <w:t xml:space="preserve"> generally Monday –</w:t>
            </w:r>
          </w:p>
          <w:p w:rsidR="00613B69" w:rsidRDefault="00613B69" w:rsidP="00613B69">
            <w:pPr>
              <w:pStyle w:val="Default"/>
              <w:rPr>
                <w:rFonts w:ascii="Century Gothic" w:hAnsi="Century Gothic"/>
                <w:sz w:val="22"/>
                <w:szCs w:val="20"/>
              </w:rPr>
            </w:pPr>
            <w:r w:rsidRPr="00613B69">
              <w:rPr>
                <w:rFonts w:ascii="Century Gothic" w:hAnsi="Century Gothic"/>
                <w:sz w:val="22"/>
                <w:szCs w:val="20"/>
              </w:rPr>
              <w:t>Friday 09:00 – 16:</w:t>
            </w:r>
            <w:r w:rsidR="00C57906">
              <w:rPr>
                <w:rFonts w:ascii="Century Gothic" w:hAnsi="Century Gothic"/>
                <w:sz w:val="22"/>
                <w:szCs w:val="20"/>
              </w:rPr>
              <w:t>0</w:t>
            </w:r>
            <w:r w:rsidRPr="00613B69">
              <w:rPr>
                <w:rFonts w:ascii="Century Gothic" w:hAnsi="Century Gothic"/>
                <w:sz w:val="22"/>
                <w:szCs w:val="20"/>
              </w:rPr>
              <w:t>0 with a 30-minute break</w:t>
            </w:r>
            <w:r w:rsidR="00431B14">
              <w:rPr>
                <w:rFonts w:ascii="Century Gothic" w:hAnsi="Century Gothic"/>
                <w:sz w:val="22"/>
                <w:szCs w:val="20"/>
              </w:rPr>
              <w:t xml:space="preserve">, however </w:t>
            </w:r>
            <w:r w:rsidR="00B85DD8">
              <w:rPr>
                <w:rFonts w:ascii="Century Gothic" w:hAnsi="Century Gothic"/>
                <w:sz w:val="22"/>
                <w:szCs w:val="20"/>
              </w:rPr>
              <w:t>the roles hours are flexible and will only require a couple of hours support each week.</w:t>
            </w:r>
          </w:p>
          <w:p w:rsidR="00B85DD8" w:rsidRPr="00613B69" w:rsidRDefault="00B85DD8" w:rsidP="00613B69">
            <w:pPr>
              <w:pStyle w:val="Default"/>
              <w:rPr>
                <w:rFonts w:ascii="Century Gothic" w:hAnsi="Century Gothic"/>
                <w:sz w:val="22"/>
                <w:szCs w:val="20"/>
              </w:rPr>
            </w:pPr>
          </w:p>
          <w:p w:rsidR="00C230C2" w:rsidRPr="00B967C8" w:rsidRDefault="00C230C2" w:rsidP="00C230C2">
            <w:pPr>
              <w:pStyle w:val="Default"/>
              <w:rPr>
                <w:rFonts w:ascii="Century Gothic" w:hAnsi="Century Gothic"/>
                <w:sz w:val="22"/>
                <w:szCs w:val="20"/>
              </w:rPr>
            </w:pPr>
            <w:r w:rsidRPr="00B967C8">
              <w:rPr>
                <w:rFonts w:ascii="Century Gothic" w:hAnsi="Century Gothic"/>
                <w:sz w:val="22"/>
                <w:szCs w:val="20"/>
              </w:rPr>
              <w:t>Portland College is committed to safeguarding and promoting the welfare of its learners, customers, volunteers and staff. We expect all our staff</w:t>
            </w:r>
            <w:r w:rsidR="007700A9">
              <w:rPr>
                <w:rFonts w:ascii="Century Gothic" w:hAnsi="Century Gothic"/>
                <w:sz w:val="22"/>
                <w:szCs w:val="20"/>
              </w:rPr>
              <w:t xml:space="preserve"> and volunteers</w:t>
            </w:r>
            <w:r w:rsidRPr="00B967C8">
              <w:rPr>
                <w:rFonts w:ascii="Century Gothic" w:hAnsi="Century Gothic"/>
                <w:sz w:val="22"/>
                <w:szCs w:val="20"/>
              </w:rPr>
              <w:t xml:space="preserve"> to be aware of their responsibilities to protect learners, citizens, customers, volunteers and staff from abuse or harm and to promote Fundamental British Values. </w:t>
            </w:r>
          </w:p>
          <w:p w:rsidR="00C230C2" w:rsidRPr="00B967C8" w:rsidRDefault="00C230C2" w:rsidP="00C230C2">
            <w:pPr>
              <w:pStyle w:val="Default"/>
              <w:rPr>
                <w:rFonts w:ascii="Century Gothic" w:hAnsi="Century Gothic"/>
                <w:sz w:val="22"/>
                <w:szCs w:val="20"/>
              </w:rPr>
            </w:pPr>
          </w:p>
          <w:p w:rsidR="00C230C2" w:rsidRPr="00B967C8" w:rsidRDefault="00C230C2" w:rsidP="00C230C2">
            <w:pPr>
              <w:pStyle w:val="Default"/>
              <w:rPr>
                <w:rFonts w:ascii="Century Gothic" w:hAnsi="Century Gothic"/>
                <w:sz w:val="22"/>
                <w:szCs w:val="20"/>
              </w:rPr>
            </w:pPr>
            <w:r w:rsidRPr="00B967C8">
              <w:rPr>
                <w:rFonts w:ascii="Century Gothic" w:hAnsi="Century Gothic"/>
                <w:sz w:val="22"/>
                <w:szCs w:val="20"/>
              </w:rPr>
              <w:t xml:space="preserve">Successful applicants will be required to undertake a Disclosure and Barring Service (DBS) check and to provide proof of their right to work in the UK. </w:t>
            </w:r>
          </w:p>
          <w:p w:rsidR="00D334D8" w:rsidRPr="00B967C8" w:rsidRDefault="00D334D8" w:rsidP="00D334D8">
            <w:pPr>
              <w:pStyle w:val="BodyText"/>
              <w:jc w:val="both"/>
              <w:rPr>
                <w:rFonts w:ascii="Century Gothic" w:hAnsi="Century Gothic" w:cs="Tahoma"/>
                <w:szCs w:val="20"/>
                <w:lang w:val="en-US"/>
              </w:rPr>
            </w:pPr>
          </w:p>
          <w:p w:rsidR="00D334D8" w:rsidRPr="00B967C8" w:rsidRDefault="00D334D8" w:rsidP="00D334D8">
            <w:pPr>
              <w:pStyle w:val="BodyText"/>
              <w:jc w:val="both"/>
              <w:rPr>
                <w:rFonts w:ascii="Century Gothic" w:hAnsi="Century Gothic" w:cs="Tahoma"/>
                <w:szCs w:val="20"/>
                <w:lang w:val="en-US"/>
              </w:rPr>
            </w:pPr>
            <w:r w:rsidRPr="00B967C8">
              <w:rPr>
                <w:rFonts w:ascii="Century Gothic" w:hAnsi="Century Gothic" w:cs="Tahoma"/>
                <w:szCs w:val="20"/>
                <w:lang w:val="en-US"/>
              </w:rPr>
              <w:t>______________________________</w:t>
            </w:r>
            <w:r w:rsidRPr="00B967C8">
              <w:rPr>
                <w:rFonts w:ascii="Century Gothic" w:hAnsi="Century Gothic" w:cs="Tahoma"/>
                <w:szCs w:val="20"/>
                <w:lang w:val="en-US"/>
              </w:rPr>
              <w:tab/>
            </w:r>
            <w:r w:rsidRPr="00B967C8">
              <w:rPr>
                <w:rFonts w:ascii="Century Gothic" w:hAnsi="Century Gothic" w:cs="Tahoma"/>
                <w:szCs w:val="20"/>
                <w:lang w:val="en-US"/>
              </w:rPr>
              <w:tab/>
            </w:r>
            <w:r w:rsidRPr="00B967C8">
              <w:rPr>
                <w:rFonts w:ascii="Century Gothic" w:hAnsi="Century Gothic" w:cs="Tahoma"/>
                <w:szCs w:val="20"/>
                <w:lang w:val="en-US"/>
              </w:rPr>
              <w:tab/>
              <w:t>______________________________</w:t>
            </w:r>
          </w:p>
          <w:p w:rsidR="00D334D8" w:rsidRPr="00B967C8" w:rsidRDefault="00D334D8" w:rsidP="00D334D8">
            <w:pPr>
              <w:pStyle w:val="BodyText"/>
              <w:jc w:val="both"/>
              <w:rPr>
                <w:rFonts w:ascii="Century Gothic" w:hAnsi="Century Gothic" w:cs="Tahoma"/>
                <w:b/>
                <w:szCs w:val="20"/>
                <w:lang w:val="en-US"/>
              </w:rPr>
            </w:pPr>
            <w:r w:rsidRPr="00B967C8">
              <w:rPr>
                <w:rFonts w:ascii="Century Gothic" w:hAnsi="Century Gothic" w:cs="Tahoma"/>
                <w:b/>
                <w:szCs w:val="20"/>
                <w:lang w:val="en-US"/>
              </w:rPr>
              <w:t>Signature of post holder</w:t>
            </w:r>
            <w:r w:rsidRPr="00B967C8">
              <w:rPr>
                <w:rFonts w:ascii="Century Gothic" w:hAnsi="Century Gothic" w:cs="Tahoma"/>
                <w:b/>
                <w:szCs w:val="20"/>
                <w:lang w:val="en-US"/>
              </w:rPr>
              <w:tab/>
            </w:r>
            <w:r w:rsidRPr="00B967C8">
              <w:rPr>
                <w:rFonts w:ascii="Century Gothic" w:hAnsi="Century Gothic" w:cs="Tahoma"/>
                <w:b/>
                <w:szCs w:val="20"/>
                <w:lang w:val="en-US"/>
              </w:rPr>
              <w:tab/>
            </w:r>
            <w:r w:rsidRPr="00B967C8">
              <w:rPr>
                <w:rFonts w:ascii="Century Gothic" w:hAnsi="Century Gothic" w:cs="Tahoma"/>
                <w:b/>
                <w:szCs w:val="20"/>
                <w:lang w:val="en-US"/>
              </w:rPr>
              <w:tab/>
            </w:r>
            <w:r w:rsidRPr="00B967C8">
              <w:rPr>
                <w:rFonts w:ascii="Century Gothic" w:hAnsi="Century Gothic" w:cs="Tahoma"/>
                <w:b/>
                <w:szCs w:val="20"/>
                <w:lang w:val="en-US"/>
              </w:rPr>
              <w:tab/>
              <w:t>Date</w:t>
            </w:r>
          </w:p>
          <w:p w:rsidR="002B7F66" w:rsidRPr="00B967C8" w:rsidRDefault="00D334D8" w:rsidP="00F61BD5">
            <w:pPr>
              <w:pStyle w:val="BodyText"/>
              <w:jc w:val="both"/>
              <w:rPr>
                <w:rFonts w:ascii="Century Gothic" w:hAnsi="Century Gothic" w:cs="Tahoma"/>
                <w:szCs w:val="20"/>
                <w:lang w:val="en-US"/>
              </w:rPr>
            </w:pPr>
            <w:r w:rsidRPr="00B967C8">
              <w:rPr>
                <w:rFonts w:ascii="Century Gothic" w:hAnsi="Century Gothic" w:cs="Tahoma"/>
                <w:szCs w:val="20"/>
                <w:lang w:val="en-US"/>
              </w:rPr>
              <w:t>I have read and accept the duties and responsibilities outlined in this role profile.</w:t>
            </w:r>
          </w:p>
          <w:p w:rsidR="00E660F8" w:rsidRPr="00B967C8" w:rsidRDefault="00E660F8" w:rsidP="00F61BD5">
            <w:pPr>
              <w:pStyle w:val="BodyText"/>
              <w:jc w:val="both"/>
              <w:rPr>
                <w:rFonts w:ascii="Century Gothic" w:hAnsi="Century Gothic" w:cs="Tahoma"/>
                <w:szCs w:val="20"/>
                <w:lang w:val="en-US"/>
              </w:rPr>
            </w:pPr>
          </w:p>
        </w:tc>
      </w:tr>
    </w:tbl>
    <w:p w:rsidR="00547DB8" w:rsidRPr="00265121" w:rsidRDefault="00547DB8" w:rsidP="00547DB8">
      <w:pPr>
        <w:spacing w:after="0"/>
        <w:rPr>
          <w:rFonts w:ascii="Calisto MT" w:hAnsi="Calisto MT"/>
        </w:rPr>
      </w:pPr>
    </w:p>
    <w:sectPr w:rsidR="00547DB8" w:rsidRPr="00265121" w:rsidSect="00CE00A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6D3" w:rsidRDefault="006356D3" w:rsidP="00BD6A1D">
      <w:pPr>
        <w:spacing w:after="0" w:line="240" w:lineRule="auto"/>
      </w:pPr>
      <w:r>
        <w:separator/>
      </w:r>
    </w:p>
  </w:endnote>
  <w:endnote w:type="continuationSeparator" w:id="0">
    <w:p w:rsidR="006356D3" w:rsidRDefault="006356D3" w:rsidP="00BD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">
    <w:altName w:val="FS 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21876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7DF0" w:rsidRDefault="002D7D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C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6A1D" w:rsidRDefault="00BD6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6D3" w:rsidRDefault="006356D3" w:rsidP="00BD6A1D">
      <w:pPr>
        <w:spacing w:after="0" w:line="240" w:lineRule="auto"/>
      </w:pPr>
      <w:r>
        <w:separator/>
      </w:r>
    </w:p>
  </w:footnote>
  <w:footnote w:type="continuationSeparator" w:id="0">
    <w:p w:rsidR="006356D3" w:rsidRDefault="006356D3" w:rsidP="00BD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55"/>
      <w:gridCol w:w="6761"/>
    </w:tblGrid>
    <w:tr w:rsidR="00382563" w:rsidRPr="00547DB8" w:rsidTr="00F26FF6">
      <w:tc>
        <w:tcPr>
          <w:tcW w:w="2310" w:type="dxa"/>
        </w:tcPr>
        <w:p w:rsidR="00563C83" w:rsidRPr="00382563" w:rsidRDefault="00382563" w:rsidP="00F26FF6">
          <w:pPr>
            <w:rPr>
              <w:rFonts w:ascii="Century Gothic" w:hAnsi="Century Gothic"/>
              <w:sz w:val="44"/>
              <w:szCs w:val="24"/>
            </w:rPr>
          </w:pPr>
          <w:r>
            <w:rPr>
              <w:rFonts w:ascii="Century Gothic" w:hAnsi="Century Gothic"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438785</wp:posOffset>
                </wp:positionH>
                <wp:positionV relativeFrom="paragraph">
                  <wp:posOffset>31750</wp:posOffset>
                </wp:positionV>
                <wp:extent cx="214931" cy="28956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ortland College Logo Mon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931" cy="289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2" w:type="dxa"/>
          <w:shd w:val="clear" w:color="auto" w:fill="808080" w:themeFill="background1" w:themeFillShade="80"/>
          <w:vAlign w:val="center"/>
        </w:tcPr>
        <w:p w:rsidR="00563C83" w:rsidRPr="00E660F8" w:rsidRDefault="00563C83" w:rsidP="00F26FF6">
          <w:pPr>
            <w:jc w:val="center"/>
            <w:rPr>
              <w:rFonts w:ascii="Century Gothic" w:hAnsi="Century Gothic"/>
              <w:color w:val="FFFFFF" w:themeColor="background1"/>
              <w:sz w:val="32"/>
              <w:szCs w:val="32"/>
            </w:rPr>
          </w:pPr>
          <w:r w:rsidRPr="00E660F8">
            <w:rPr>
              <w:rFonts w:ascii="Century Gothic" w:hAnsi="Century Gothic"/>
              <w:color w:val="FFFFFF" w:themeColor="background1"/>
              <w:sz w:val="32"/>
              <w:szCs w:val="32"/>
            </w:rPr>
            <w:t>Role Profile</w:t>
          </w:r>
        </w:p>
      </w:tc>
    </w:tr>
    <w:tr w:rsidR="00382563" w:rsidRPr="00547DB8" w:rsidTr="00F26FF6">
      <w:trPr>
        <w:trHeight w:val="637"/>
      </w:trPr>
      <w:tc>
        <w:tcPr>
          <w:tcW w:w="2310" w:type="dxa"/>
          <w:shd w:val="clear" w:color="auto" w:fill="808080" w:themeFill="background1" w:themeFillShade="80"/>
          <w:vAlign w:val="center"/>
        </w:tcPr>
        <w:p w:rsidR="00563C83" w:rsidRPr="00E660F8" w:rsidRDefault="00563C83" w:rsidP="00F26FF6">
          <w:pPr>
            <w:rPr>
              <w:rFonts w:ascii="Century Gothic" w:hAnsi="Century Gothic"/>
              <w:color w:val="FFFFFF" w:themeColor="background1"/>
              <w:sz w:val="24"/>
              <w:szCs w:val="24"/>
            </w:rPr>
          </w:pPr>
          <w:r w:rsidRPr="00E660F8">
            <w:rPr>
              <w:rFonts w:ascii="Century Gothic" w:hAnsi="Century Gothic"/>
              <w:color w:val="FFFFFF" w:themeColor="background1"/>
              <w:sz w:val="24"/>
              <w:szCs w:val="24"/>
            </w:rPr>
            <w:t>Job Title</w:t>
          </w:r>
        </w:p>
      </w:tc>
      <w:tc>
        <w:tcPr>
          <w:tcW w:w="6932" w:type="dxa"/>
          <w:vAlign w:val="center"/>
        </w:tcPr>
        <w:p w:rsidR="00563C83" w:rsidRPr="00E660F8" w:rsidRDefault="00382563" w:rsidP="00B145C7">
          <w:pPr>
            <w:rPr>
              <w:rFonts w:ascii="Century Gothic" w:hAnsi="Century Gothic"/>
              <w:b/>
              <w:sz w:val="24"/>
              <w:szCs w:val="24"/>
            </w:rPr>
          </w:pPr>
          <w:r>
            <w:rPr>
              <w:rFonts w:ascii="Century Gothic" w:hAnsi="Century Gothic"/>
              <w:b/>
              <w:sz w:val="24"/>
              <w:szCs w:val="24"/>
            </w:rPr>
            <w:t>Volunteer</w:t>
          </w:r>
          <w:r w:rsidR="00431B14">
            <w:rPr>
              <w:rFonts w:ascii="Century Gothic" w:hAnsi="Century Gothic"/>
              <w:b/>
              <w:sz w:val="24"/>
              <w:szCs w:val="24"/>
            </w:rPr>
            <w:t xml:space="preserve"> </w:t>
          </w:r>
          <w:r w:rsidR="00B85DD8" w:rsidRPr="00B85DD8">
            <w:rPr>
              <w:rFonts w:ascii="Century Gothic" w:hAnsi="Century Gothic"/>
              <w:b/>
              <w:sz w:val="24"/>
              <w:szCs w:val="24"/>
            </w:rPr>
            <w:t>Grounds Maintenance Assistant - Nottingham Campus</w:t>
          </w:r>
        </w:p>
      </w:tc>
    </w:tr>
  </w:tbl>
  <w:p w:rsidR="00E660F8" w:rsidRDefault="00E660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0AC8"/>
    <w:multiLevelType w:val="hybridMultilevel"/>
    <w:tmpl w:val="B190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E1EFD"/>
    <w:multiLevelType w:val="hybridMultilevel"/>
    <w:tmpl w:val="DF00C368"/>
    <w:lvl w:ilvl="0" w:tplc="E06C20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9C7"/>
    <w:multiLevelType w:val="hybridMultilevel"/>
    <w:tmpl w:val="D3145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6284C"/>
    <w:multiLevelType w:val="hybridMultilevel"/>
    <w:tmpl w:val="28F489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95C26"/>
    <w:multiLevelType w:val="hybridMultilevel"/>
    <w:tmpl w:val="F19EB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B7F39"/>
    <w:multiLevelType w:val="hybridMultilevel"/>
    <w:tmpl w:val="0082EE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10376A"/>
    <w:multiLevelType w:val="hybridMultilevel"/>
    <w:tmpl w:val="213A2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A121C"/>
    <w:multiLevelType w:val="hybridMultilevel"/>
    <w:tmpl w:val="BBF2E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B91923"/>
    <w:multiLevelType w:val="hybridMultilevel"/>
    <w:tmpl w:val="FCE202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7971A5"/>
    <w:multiLevelType w:val="hybridMultilevel"/>
    <w:tmpl w:val="0ABC0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174FF"/>
    <w:multiLevelType w:val="hybridMultilevel"/>
    <w:tmpl w:val="627A6D44"/>
    <w:lvl w:ilvl="0" w:tplc="D5BC1780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b/>
        <w:color w:val="auto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7C1C50"/>
    <w:multiLevelType w:val="hybridMultilevel"/>
    <w:tmpl w:val="9E000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45A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5F401DC"/>
    <w:multiLevelType w:val="hybridMultilevel"/>
    <w:tmpl w:val="229E7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23664"/>
    <w:multiLevelType w:val="hybridMultilevel"/>
    <w:tmpl w:val="D728A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D46AB"/>
    <w:multiLevelType w:val="hybridMultilevel"/>
    <w:tmpl w:val="8354B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76AD5"/>
    <w:multiLevelType w:val="hybridMultilevel"/>
    <w:tmpl w:val="9B8016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C15A1E"/>
    <w:multiLevelType w:val="hybridMultilevel"/>
    <w:tmpl w:val="0A3CFC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A3CCA"/>
    <w:multiLevelType w:val="hybridMultilevel"/>
    <w:tmpl w:val="8FBE1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D3ACF"/>
    <w:multiLevelType w:val="hybridMultilevel"/>
    <w:tmpl w:val="88F0C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5322C"/>
    <w:multiLevelType w:val="hybridMultilevel"/>
    <w:tmpl w:val="0744F5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1574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1045D12"/>
    <w:multiLevelType w:val="hybridMultilevel"/>
    <w:tmpl w:val="9CF61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00BF6"/>
    <w:multiLevelType w:val="hybridMultilevel"/>
    <w:tmpl w:val="FC46C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08449A"/>
    <w:multiLevelType w:val="hybridMultilevel"/>
    <w:tmpl w:val="294C9A6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836CC9"/>
    <w:multiLevelType w:val="hybridMultilevel"/>
    <w:tmpl w:val="C97C4C34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632A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8A96A78"/>
    <w:multiLevelType w:val="hybridMultilevel"/>
    <w:tmpl w:val="A6709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12075"/>
    <w:multiLevelType w:val="hybridMultilevel"/>
    <w:tmpl w:val="AA62E5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7A3D7D"/>
    <w:multiLevelType w:val="hybridMultilevel"/>
    <w:tmpl w:val="5726CD1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8"/>
  </w:num>
  <w:num w:numId="4">
    <w:abstractNumId w:val="7"/>
  </w:num>
  <w:num w:numId="5">
    <w:abstractNumId w:val="23"/>
  </w:num>
  <w:num w:numId="6">
    <w:abstractNumId w:val="4"/>
  </w:num>
  <w:num w:numId="7">
    <w:abstractNumId w:val="11"/>
  </w:num>
  <w:num w:numId="8">
    <w:abstractNumId w:val="22"/>
  </w:num>
  <w:num w:numId="9">
    <w:abstractNumId w:val="1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9"/>
  </w:num>
  <w:num w:numId="13">
    <w:abstractNumId w:val="18"/>
  </w:num>
  <w:num w:numId="14">
    <w:abstractNumId w:val="13"/>
  </w:num>
  <w:num w:numId="15">
    <w:abstractNumId w:val="27"/>
  </w:num>
  <w:num w:numId="16">
    <w:abstractNumId w:val="2"/>
  </w:num>
  <w:num w:numId="17">
    <w:abstractNumId w:val="10"/>
  </w:num>
  <w:num w:numId="18">
    <w:abstractNumId w:val="20"/>
  </w:num>
  <w:num w:numId="19">
    <w:abstractNumId w:val="21"/>
  </w:num>
  <w:num w:numId="20">
    <w:abstractNumId w:val="16"/>
  </w:num>
  <w:num w:numId="21">
    <w:abstractNumId w:val="24"/>
  </w:num>
  <w:num w:numId="22">
    <w:abstractNumId w:val="3"/>
  </w:num>
  <w:num w:numId="23">
    <w:abstractNumId w:val="17"/>
  </w:num>
  <w:num w:numId="24">
    <w:abstractNumId w:val="12"/>
  </w:num>
  <w:num w:numId="25">
    <w:abstractNumId w:val="25"/>
  </w:num>
  <w:num w:numId="26">
    <w:abstractNumId w:val="14"/>
  </w:num>
  <w:num w:numId="27">
    <w:abstractNumId w:val="28"/>
  </w:num>
  <w:num w:numId="28">
    <w:abstractNumId w:val="6"/>
  </w:num>
  <w:num w:numId="29">
    <w:abstractNumId w:val="9"/>
  </w:num>
  <w:num w:numId="30">
    <w:abstractNumId w:val="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B8"/>
    <w:rsid w:val="0000167E"/>
    <w:rsid w:val="00065730"/>
    <w:rsid w:val="0007383B"/>
    <w:rsid w:val="000800AA"/>
    <w:rsid w:val="00086C29"/>
    <w:rsid w:val="00094BFD"/>
    <w:rsid w:val="000E0E58"/>
    <w:rsid w:val="000E292B"/>
    <w:rsid w:val="000E3BBB"/>
    <w:rsid w:val="000F5F9C"/>
    <w:rsid w:val="00121995"/>
    <w:rsid w:val="00192725"/>
    <w:rsid w:val="001A7DD4"/>
    <w:rsid w:val="001B0AC8"/>
    <w:rsid w:val="001C3B0E"/>
    <w:rsid w:val="001D0300"/>
    <w:rsid w:val="001F744E"/>
    <w:rsid w:val="00214DD8"/>
    <w:rsid w:val="00244815"/>
    <w:rsid w:val="0024678D"/>
    <w:rsid w:val="00265121"/>
    <w:rsid w:val="00270D4D"/>
    <w:rsid w:val="002718FD"/>
    <w:rsid w:val="002A73B3"/>
    <w:rsid w:val="002B7F66"/>
    <w:rsid w:val="002C19EE"/>
    <w:rsid w:val="002D38F1"/>
    <w:rsid w:val="002D6AA7"/>
    <w:rsid w:val="002D7DF0"/>
    <w:rsid w:val="00300BE9"/>
    <w:rsid w:val="00301D08"/>
    <w:rsid w:val="00302B87"/>
    <w:rsid w:val="0030311B"/>
    <w:rsid w:val="00380A3F"/>
    <w:rsid w:val="00382563"/>
    <w:rsid w:val="00383509"/>
    <w:rsid w:val="00391855"/>
    <w:rsid w:val="003C3CB2"/>
    <w:rsid w:val="003D5D69"/>
    <w:rsid w:val="003E4C9B"/>
    <w:rsid w:val="003F1F6C"/>
    <w:rsid w:val="004026D9"/>
    <w:rsid w:val="00431015"/>
    <w:rsid w:val="00431B14"/>
    <w:rsid w:val="004530D6"/>
    <w:rsid w:val="00472CD3"/>
    <w:rsid w:val="004861DD"/>
    <w:rsid w:val="004936E9"/>
    <w:rsid w:val="004D36D6"/>
    <w:rsid w:val="00511CD0"/>
    <w:rsid w:val="00547661"/>
    <w:rsid w:val="00547DB8"/>
    <w:rsid w:val="00547E19"/>
    <w:rsid w:val="00563C83"/>
    <w:rsid w:val="00576AA3"/>
    <w:rsid w:val="005977EE"/>
    <w:rsid w:val="005E312F"/>
    <w:rsid w:val="005F3211"/>
    <w:rsid w:val="00613B69"/>
    <w:rsid w:val="006356D3"/>
    <w:rsid w:val="00651C6D"/>
    <w:rsid w:val="006551C4"/>
    <w:rsid w:val="006612DE"/>
    <w:rsid w:val="00674664"/>
    <w:rsid w:val="0067729E"/>
    <w:rsid w:val="006F03CA"/>
    <w:rsid w:val="007148CC"/>
    <w:rsid w:val="00723C75"/>
    <w:rsid w:val="00742F80"/>
    <w:rsid w:val="007700A9"/>
    <w:rsid w:val="00792D22"/>
    <w:rsid w:val="007A4361"/>
    <w:rsid w:val="007B0937"/>
    <w:rsid w:val="007B137A"/>
    <w:rsid w:val="007B1E37"/>
    <w:rsid w:val="007F2CB6"/>
    <w:rsid w:val="007F2D61"/>
    <w:rsid w:val="007F5982"/>
    <w:rsid w:val="007F7CCC"/>
    <w:rsid w:val="00813FB1"/>
    <w:rsid w:val="008140D4"/>
    <w:rsid w:val="00822D2B"/>
    <w:rsid w:val="008255C7"/>
    <w:rsid w:val="008600A6"/>
    <w:rsid w:val="00867ACA"/>
    <w:rsid w:val="00871D6A"/>
    <w:rsid w:val="0087720C"/>
    <w:rsid w:val="008A36FC"/>
    <w:rsid w:val="00903B04"/>
    <w:rsid w:val="0095663D"/>
    <w:rsid w:val="00995449"/>
    <w:rsid w:val="009971E6"/>
    <w:rsid w:val="009A7901"/>
    <w:rsid w:val="009B65A9"/>
    <w:rsid w:val="009E4D10"/>
    <w:rsid w:val="00A55443"/>
    <w:rsid w:val="00A92D6C"/>
    <w:rsid w:val="00AB17E3"/>
    <w:rsid w:val="00B10300"/>
    <w:rsid w:val="00B145C7"/>
    <w:rsid w:val="00B85DD8"/>
    <w:rsid w:val="00B954C2"/>
    <w:rsid w:val="00B967C8"/>
    <w:rsid w:val="00BB7A5C"/>
    <w:rsid w:val="00BD6A1D"/>
    <w:rsid w:val="00BD6CD3"/>
    <w:rsid w:val="00BF328E"/>
    <w:rsid w:val="00C1636C"/>
    <w:rsid w:val="00C230C2"/>
    <w:rsid w:val="00C57906"/>
    <w:rsid w:val="00CA03AC"/>
    <w:rsid w:val="00CD6B38"/>
    <w:rsid w:val="00CE00AB"/>
    <w:rsid w:val="00D334D8"/>
    <w:rsid w:val="00D529B3"/>
    <w:rsid w:val="00D82960"/>
    <w:rsid w:val="00D93CD1"/>
    <w:rsid w:val="00DD09D2"/>
    <w:rsid w:val="00DE13D2"/>
    <w:rsid w:val="00E20570"/>
    <w:rsid w:val="00E33609"/>
    <w:rsid w:val="00E40191"/>
    <w:rsid w:val="00E660F8"/>
    <w:rsid w:val="00E95EEA"/>
    <w:rsid w:val="00E96D19"/>
    <w:rsid w:val="00EB66E1"/>
    <w:rsid w:val="00F2592F"/>
    <w:rsid w:val="00F61BD5"/>
    <w:rsid w:val="00F653A7"/>
    <w:rsid w:val="00F662A0"/>
    <w:rsid w:val="00FB2DE2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5CF997D"/>
  <w15:docId w15:val="{CA7AF908-FFBC-4F59-8F5E-839D7D13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334D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D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30C2"/>
    <w:pPr>
      <w:autoSpaceDE w:val="0"/>
      <w:autoSpaceDN w:val="0"/>
      <w:adjustRightInd w:val="0"/>
      <w:spacing w:after="0" w:line="240" w:lineRule="auto"/>
    </w:pPr>
    <w:rPr>
      <w:rFonts w:ascii="FS Me" w:hAnsi="FS Me" w:cs="FS M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6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A1D"/>
  </w:style>
  <w:style w:type="paragraph" w:styleId="Footer">
    <w:name w:val="footer"/>
    <w:basedOn w:val="Normal"/>
    <w:link w:val="FooterChar"/>
    <w:uiPriority w:val="99"/>
    <w:unhideWhenUsed/>
    <w:rsid w:val="00BD6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A1D"/>
  </w:style>
  <w:style w:type="paragraph" w:styleId="BodyText3">
    <w:name w:val="Body Text 3"/>
    <w:basedOn w:val="Normal"/>
    <w:link w:val="BodyText3Char"/>
    <w:rsid w:val="00B1030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B1030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B09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7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2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2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20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334D8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D334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33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8208D-5F87-44B2-A271-E8CA1357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markdale</dc:creator>
  <cp:lastModifiedBy>Jordan Booth</cp:lastModifiedBy>
  <cp:revision>3</cp:revision>
  <cp:lastPrinted>2016-10-18T09:18:00Z</cp:lastPrinted>
  <dcterms:created xsi:type="dcterms:W3CDTF">2024-08-07T08:51:00Z</dcterms:created>
  <dcterms:modified xsi:type="dcterms:W3CDTF">2024-08-07T08:55:00Z</dcterms:modified>
</cp:coreProperties>
</file>